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1DF64155"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406B5B">
        <w:rPr>
          <w:color w:val="231F20"/>
        </w:rPr>
        <w:t>Music Studies</w:t>
      </w:r>
      <w:r w:rsidR="00FC38E5">
        <w:rPr>
          <w:color w:val="231F20"/>
        </w:rPr>
        <w:t xml:space="preserve"> (</w:t>
      </w:r>
      <w:r w:rsidR="00106743">
        <w:rPr>
          <w:color w:val="231F20"/>
        </w:rPr>
        <w:t>8</w:t>
      </w:r>
      <w:r w:rsidR="00FC38E5">
        <w:rPr>
          <w:color w:val="231F20"/>
        </w:rPr>
        <w:t>+</w:t>
      </w:r>
      <w:r w:rsidR="00106743">
        <w:rPr>
          <w:color w:val="231F20"/>
        </w:rPr>
        <w:t>2</w:t>
      </w:r>
      <w:r w:rsidR="00FC38E5">
        <w:rPr>
          <w:color w:val="231F20"/>
        </w:rPr>
        <w:t>+</w:t>
      </w:r>
      <w:r w:rsidR="00006E67">
        <w:rPr>
          <w:color w:val="231F20"/>
        </w:rPr>
        <w:t>3</w:t>
      </w:r>
      <w:r w:rsidR="00FC38E5">
        <w:rPr>
          <w:color w:val="231F20"/>
        </w:rPr>
        <w:t xml:space="preserve">)  </w:t>
      </w:r>
      <w:r w:rsidR="00FC38E5" w:rsidRPr="00106743">
        <w:rPr>
          <w:color w:val="231F20"/>
          <w:shd w:val="clear" w:color="auto" w:fill="FFE5E5"/>
        </w:rPr>
        <w:t xml:space="preserve">     </w:t>
      </w:r>
      <w:r w:rsidR="00FC38E5">
        <w:rPr>
          <w:color w:val="231F20"/>
        </w:rPr>
        <w:t xml:space="preserve">   </w:t>
      </w:r>
      <w:hyperlink r:id="rId11" w:history="1">
        <w:r w:rsidR="00406B5B" w:rsidRPr="00F72C9D">
          <w:rPr>
            <w:rStyle w:val="Hyperlink"/>
          </w:rPr>
          <w:t>https://handbooks.uwa.edu.au//majordetails?code=MJD-MUSST</w:t>
        </w:r>
      </w:hyperlink>
      <w:r w:rsidR="00406B5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A5128E">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E5E5"/>
            <w:tcMar>
              <w:top w:w="57" w:type="dxa"/>
              <w:left w:w="57" w:type="dxa"/>
              <w:bottom w:w="57" w:type="dxa"/>
              <w:right w:w="57" w:type="dxa"/>
            </w:tcMar>
            <w:vAlign w:val="center"/>
          </w:tcPr>
          <w:p w14:paraId="3E563BF0" w14:textId="0B52C453" w:rsidR="006C77C3" w:rsidRPr="00FC38E5" w:rsidRDefault="00406B5B" w:rsidP="00B07D08">
            <w:pPr>
              <w:pStyle w:val="TableParagraph"/>
              <w:jc w:val="center"/>
            </w:pPr>
            <w:r w:rsidRPr="00406B5B">
              <w:t>MUSC1321 Music Language 1</w:t>
            </w:r>
          </w:p>
        </w:tc>
        <w:tc>
          <w:tcPr>
            <w:tcW w:w="3544" w:type="dxa"/>
            <w:tcBorders>
              <w:top w:val="single" w:sz="12" w:space="0" w:color="auto"/>
              <w:left w:val="single" w:sz="2" w:space="0" w:color="231F20"/>
              <w:bottom w:val="single" w:sz="2" w:space="0" w:color="231F20"/>
              <w:right w:val="single" w:sz="2" w:space="0" w:color="231F20"/>
            </w:tcBorders>
            <w:shd w:val="clear" w:color="auto" w:fill="FFE5E5"/>
            <w:tcMar>
              <w:top w:w="57" w:type="dxa"/>
              <w:left w:w="57" w:type="dxa"/>
              <w:bottom w:w="57" w:type="dxa"/>
              <w:right w:w="57" w:type="dxa"/>
            </w:tcMar>
            <w:vAlign w:val="center"/>
          </w:tcPr>
          <w:p w14:paraId="0D464606" w14:textId="7F0DCBBC" w:rsidR="006C77C3" w:rsidRPr="00FC38E5" w:rsidRDefault="00406B5B" w:rsidP="006C77C3">
            <w:pPr>
              <w:pStyle w:val="TableParagraph"/>
              <w:jc w:val="center"/>
            </w:pPr>
            <w:r w:rsidRPr="00406B5B">
              <w:t>MUSC1340 Musical Revolutions</w:t>
            </w:r>
          </w:p>
        </w:tc>
        <w:tc>
          <w:tcPr>
            <w:tcW w:w="3544" w:type="dxa"/>
            <w:tcBorders>
              <w:top w:val="single" w:sz="12" w:space="0" w:color="auto"/>
              <w:left w:val="single" w:sz="2" w:space="0" w:color="231F20"/>
              <w:bottom w:val="single" w:sz="2" w:space="0" w:color="231F20"/>
              <w:right w:val="single" w:sz="2" w:space="0" w:color="231F20"/>
            </w:tcBorders>
            <w:shd w:val="clear" w:color="auto" w:fill="FFE5E5"/>
            <w:tcMar>
              <w:top w:w="57" w:type="dxa"/>
              <w:left w:w="57" w:type="dxa"/>
              <w:bottom w:w="57" w:type="dxa"/>
              <w:right w:w="57" w:type="dxa"/>
            </w:tcMar>
            <w:vAlign w:val="center"/>
          </w:tcPr>
          <w:p w14:paraId="4BFF3151" w14:textId="33420D8A" w:rsidR="006C77C3" w:rsidRDefault="00406B5B" w:rsidP="006C77C3">
            <w:pPr>
              <w:pStyle w:val="TableParagraph"/>
              <w:jc w:val="center"/>
            </w:pPr>
            <w:r w:rsidRPr="00406B5B">
              <w:t>MUSC1341</w:t>
            </w:r>
            <w:r w:rsidR="008F0377">
              <w:t xml:space="preserve"> &amp;</w:t>
            </w:r>
            <w:r w:rsidRPr="00406B5B">
              <w:t xml:space="preserve"> </w:t>
            </w:r>
            <w:r w:rsidR="008F0377" w:rsidRPr="008F0377">
              <w:t>MUSC1591</w:t>
            </w:r>
            <w:r w:rsidR="003E0804">
              <w:t xml:space="preserve"> </w:t>
            </w:r>
            <w:r w:rsidRPr="00406B5B">
              <w:t>Principal Studies 1</w:t>
            </w:r>
          </w:p>
          <w:p w14:paraId="7D7C149F" w14:textId="0E217EA2" w:rsidR="00406B5B" w:rsidRPr="00FC38E5" w:rsidRDefault="00B73778" w:rsidP="006C77C3">
            <w:pPr>
              <w:pStyle w:val="TableParagraph"/>
              <w:jc w:val="center"/>
            </w:pPr>
            <w:r>
              <w:t>(and ensemble)</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Elective or Level 1</w:t>
            </w:r>
          </w:p>
          <w:p w14:paraId="1C3003F6" w14:textId="70A4F5FD"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Second Major unit</w:t>
            </w:r>
          </w:p>
        </w:tc>
      </w:tr>
      <w:tr w:rsidR="006C77C3" w14:paraId="0F9FCD88" w14:textId="77777777" w:rsidTr="00A5128E">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E5E5"/>
            <w:tcMar>
              <w:top w:w="57" w:type="dxa"/>
              <w:left w:w="57" w:type="dxa"/>
              <w:bottom w:w="57" w:type="dxa"/>
              <w:right w:w="57" w:type="dxa"/>
            </w:tcMar>
            <w:vAlign w:val="center"/>
          </w:tcPr>
          <w:p w14:paraId="35E16092" w14:textId="00BE4F46" w:rsidR="006C77C3" w:rsidRPr="00057BF2" w:rsidRDefault="00406B5B" w:rsidP="006C77C3">
            <w:pPr>
              <w:pStyle w:val="TableParagraph"/>
              <w:jc w:val="center"/>
            </w:pPr>
            <w:r w:rsidRPr="00406B5B">
              <w:t>MUSC1322 Music Language 2</w:t>
            </w:r>
          </w:p>
        </w:tc>
        <w:tc>
          <w:tcPr>
            <w:tcW w:w="3544" w:type="dxa"/>
            <w:tcBorders>
              <w:top w:val="single" w:sz="2" w:space="0" w:color="231F20"/>
              <w:left w:val="single" w:sz="2" w:space="0" w:color="231F20"/>
              <w:bottom w:val="single" w:sz="12" w:space="0" w:color="auto"/>
              <w:right w:val="single" w:sz="2" w:space="0" w:color="231F20"/>
            </w:tcBorders>
            <w:shd w:val="clear" w:color="auto" w:fill="FFE5E5"/>
            <w:tcMar>
              <w:top w:w="57" w:type="dxa"/>
              <w:left w:w="57" w:type="dxa"/>
              <w:bottom w:w="57" w:type="dxa"/>
              <w:right w:w="57" w:type="dxa"/>
            </w:tcMar>
            <w:vAlign w:val="center"/>
          </w:tcPr>
          <w:p w14:paraId="22429470" w14:textId="03434EB5" w:rsidR="006C77C3" w:rsidRPr="00057BF2" w:rsidRDefault="00406B5B" w:rsidP="006C77C3">
            <w:pPr>
              <w:pStyle w:val="TableParagraph"/>
              <w:jc w:val="center"/>
            </w:pPr>
            <w:r w:rsidRPr="00406B5B">
              <w:t>MUSC1350 Popular Music in Global Perspective</w:t>
            </w:r>
          </w:p>
        </w:tc>
        <w:tc>
          <w:tcPr>
            <w:tcW w:w="3544" w:type="dxa"/>
            <w:tcBorders>
              <w:top w:val="single" w:sz="2" w:space="0" w:color="231F20"/>
              <w:left w:val="single" w:sz="2" w:space="0" w:color="231F20"/>
              <w:bottom w:val="single" w:sz="12" w:space="0" w:color="auto"/>
              <w:right w:val="single" w:sz="2" w:space="0" w:color="231F20"/>
            </w:tcBorders>
            <w:shd w:val="clear" w:color="auto" w:fill="FFE5E5"/>
            <w:tcMar>
              <w:top w:w="57" w:type="dxa"/>
              <w:left w:w="57" w:type="dxa"/>
              <w:bottom w:w="57" w:type="dxa"/>
              <w:right w:w="57" w:type="dxa"/>
            </w:tcMar>
            <w:vAlign w:val="center"/>
          </w:tcPr>
          <w:p w14:paraId="3BE45962" w14:textId="0CF60503" w:rsidR="00106743" w:rsidRDefault="00106743" w:rsidP="00106743">
            <w:pPr>
              <w:pStyle w:val="TableParagraph"/>
              <w:jc w:val="center"/>
            </w:pPr>
            <w:r w:rsidRPr="00406B5B">
              <w:t>MUSC134</w:t>
            </w:r>
            <w:r w:rsidR="00524365">
              <w:t>2</w:t>
            </w:r>
            <w:r w:rsidR="00EE4582">
              <w:t xml:space="preserve"> </w:t>
            </w:r>
            <w:r w:rsidR="00EE4582">
              <w:t>&amp;</w:t>
            </w:r>
            <w:r w:rsidR="00EE4582" w:rsidRPr="00406B5B">
              <w:t xml:space="preserve"> </w:t>
            </w:r>
            <w:r w:rsidR="00EE4582" w:rsidRPr="008F0377">
              <w:t>MUSC159</w:t>
            </w:r>
            <w:r w:rsidR="00EE4582">
              <w:t>2</w:t>
            </w:r>
            <w:r w:rsidRPr="00406B5B">
              <w:t xml:space="preserve"> Principal Studies </w:t>
            </w:r>
            <w:r w:rsidR="00524365">
              <w:t>2</w:t>
            </w:r>
          </w:p>
          <w:p w14:paraId="4FAFB1F0" w14:textId="3CB86700" w:rsidR="006C77C3" w:rsidRPr="00057BF2" w:rsidRDefault="00524365" w:rsidP="00106743">
            <w:pPr>
              <w:pStyle w:val="TableParagraph"/>
              <w:jc w:val="center"/>
            </w:pPr>
            <w:r>
              <w:t>(and ensemble)</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Elective or Level 1</w:t>
            </w:r>
          </w:p>
          <w:p w14:paraId="224A18A2" w14:textId="1ACC9C05"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Second Major unit</w:t>
            </w:r>
          </w:p>
        </w:tc>
      </w:tr>
      <w:tr w:rsidR="006C77C3" w14:paraId="4D82440D" w14:textId="77777777" w:rsidTr="00A5128E">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E5E5"/>
            <w:tcMar>
              <w:top w:w="57" w:type="dxa"/>
              <w:left w:w="57" w:type="dxa"/>
              <w:bottom w:w="57" w:type="dxa"/>
              <w:right w:w="57" w:type="dxa"/>
            </w:tcMar>
            <w:vAlign w:val="center"/>
          </w:tcPr>
          <w:p w14:paraId="06703AFF" w14:textId="77777777" w:rsidR="00106743" w:rsidRDefault="00106743" w:rsidP="008C3AE9">
            <w:pPr>
              <w:pStyle w:val="TableParagraph"/>
              <w:jc w:val="center"/>
            </w:pPr>
            <w:r w:rsidRPr="00106743">
              <w:t xml:space="preserve">MUSC2341 Music and </w:t>
            </w:r>
          </w:p>
          <w:p w14:paraId="000F10DA" w14:textId="1A6DEED6" w:rsidR="006C77C3" w:rsidRPr="00057BF2" w:rsidRDefault="00106743" w:rsidP="008C3AE9">
            <w:pPr>
              <w:pStyle w:val="TableParagraph"/>
              <w:jc w:val="center"/>
            </w:pPr>
            <w:r w:rsidRPr="00106743">
              <w:t>Practices of Listening</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5D061FB9" w14:textId="1F9AF7FE" w:rsidR="006C77C3" w:rsidRPr="00A5128E" w:rsidRDefault="008C3AE9" w:rsidP="00A5128E">
            <w:pPr>
              <w:pStyle w:val="TableParagraph"/>
              <w:rPr>
                <w:color w:val="808080" w:themeColor="background1" w:themeShade="80"/>
                <w:sz w:val="16"/>
                <w:szCs w:val="16"/>
              </w:rPr>
            </w:pPr>
            <w:r w:rsidRPr="00A5128E">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E88BFE7" w14:textId="77777777" w:rsidR="00DE19DF" w:rsidRPr="00A5128E" w:rsidRDefault="00DE19DF" w:rsidP="00A5128E">
            <w:pPr>
              <w:pStyle w:val="TableParagraph"/>
              <w:rPr>
                <w:color w:val="808080" w:themeColor="background1" w:themeShade="80"/>
                <w:sz w:val="16"/>
                <w:szCs w:val="16"/>
              </w:rPr>
            </w:pPr>
            <w:r w:rsidRPr="00A5128E">
              <w:rPr>
                <w:color w:val="808080" w:themeColor="background1" w:themeShade="80"/>
                <w:sz w:val="16"/>
                <w:szCs w:val="16"/>
              </w:rPr>
              <w:t>Elective or Level 2</w:t>
            </w:r>
          </w:p>
          <w:p w14:paraId="2E98B669" w14:textId="7F36D12A" w:rsidR="006C77C3" w:rsidRPr="00A5128E" w:rsidRDefault="00DE19DF" w:rsidP="00A5128E">
            <w:pPr>
              <w:pStyle w:val="TableParagraph"/>
              <w:rPr>
                <w:color w:val="808080" w:themeColor="background1" w:themeShade="80"/>
                <w:sz w:val="16"/>
                <w:szCs w:val="16"/>
              </w:rPr>
            </w:pPr>
            <w:r w:rsidRPr="00A5128E">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 xml:space="preserve">Elective or Level </w:t>
            </w:r>
            <w:r w:rsidR="00C764C9" w:rsidRPr="00A5128E">
              <w:rPr>
                <w:color w:val="808080" w:themeColor="background1" w:themeShade="80"/>
                <w:sz w:val="16"/>
                <w:szCs w:val="16"/>
              </w:rPr>
              <w:t>2</w:t>
            </w:r>
          </w:p>
          <w:p w14:paraId="339A9CE8" w14:textId="36268E4F"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Second Major unit</w:t>
            </w:r>
          </w:p>
        </w:tc>
      </w:tr>
      <w:tr w:rsidR="006C77C3" w14:paraId="5A2E3E30" w14:textId="77777777" w:rsidTr="00A5128E">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E5E5"/>
            <w:tcMar>
              <w:top w:w="57" w:type="dxa"/>
              <w:left w:w="57" w:type="dxa"/>
              <w:bottom w:w="57" w:type="dxa"/>
              <w:right w:w="57" w:type="dxa"/>
            </w:tcMar>
            <w:vAlign w:val="center"/>
          </w:tcPr>
          <w:p w14:paraId="240885C9" w14:textId="38E5A94F" w:rsidR="006C77C3" w:rsidRPr="00057BF2" w:rsidRDefault="00106743" w:rsidP="006C77C3">
            <w:pPr>
              <w:pStyle w:val="TableParagraph"/>
              <w:jc w:val="center"/>
            </w:pPr>
            <w:r w:rsidRPr="00106743">
              <w:t>MUSC2342 Music in Action</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60F8BEDC" w:rsidR="006C77C3" w:rsidRPr="00A5128E" w:rsidRDefault="00106743" w:rsidP="00A5128E">
            <w:pPr>
              <w:pStyle w:val="TableParagraph"/>
              <w:rPr>
                <w:color w:val="808080" w:themeColor="background1" w:themeShade="80"/>
                <w:sz w:val="16"/>
                <w:szCs w:val="16"/>
              </w:rPr>
            </w:pPr>
            <w:r w:rsidRPr="00A5128E">
              <w:rPr>
                <w:color w:val="808080" w:themeColor="background1" w:themeShade="80"/>
                <w:sz w:val="16"/>
                <w:szCs w:val="16"/>
              </w:rPr>
              <w:t>Elective</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449D8A7A" w:rsidR="006C77C3" w:rsidRPr="00A5128E" w:rsidRDefault="00DE19DF" w:rsidP="00A5128E">
            <w:pPr>
              <w:pStyle w:val="TableParagraph"/>
              <w:rPr>
                <w:color w:val="808080" w:themeColor="background1" w:themeShade="80"/>
                <w:sz w:val="16"/>
                <w:szCs w:val="16"/>
              </w:rPr>
            </w:pPr>
            <w:r w:rsidRPr="00A5128E">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 xml:space="preserve">Elective or Level </w:t>
            </w:r>
            <w:r w:rsidR="00C764C9" w:rsidRPr="00A5128E">
              <w:rPr>
                <w:color w:val="808080" w:themeColor="background1" w:themeShade="80"/>
                <w:sz w:val="16"/>
                <w:szCs w:val="16"/>
              </w:rPr>
              <w:t>2</w:t>
            </w:r>
          </w:p>
          <w:p w14:paraId="310CFC0D" w14:textId="63F899B6" w:rsidR="006C77C3" w:rsidRPr="00A5128E" w:rsidRDefault="006C77C3" w:rsidP="00A5128E">
            <w:pPr>
              <w:pStyle w:val="TableParagraph"/>
              <w:rPr>
                <w:color w:val="808080" w:themeColor="background1" w:themeShade="80"/>
                <w:sz w:val="16"/>
                <w:szCs w:val="16"/>
              </w:rPr>
            </w:pPr>
            <w:r w:rsidRPr="00A5128E">
              <w:rPr>
                <w:color w:val="808080" w:themeColor="background1" w:themeShade="80"/>
                <w:sz w:val="16"/>
                <w:szCs w:val="16"/>
              </w:rPr>
              <w:t>Second Major unit</w:t>
            </w:r>
          </w:p>
        </w:tc>
      </w:tr>
      <w:tr w:rsidR="00366F30" w14:paraId="7614B871" w14:textId="77777777" w:rsidTr="00A5128E">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E5E5"/>
            <w:tcMar>
              <w:top w:w="57" w:type="dxa"/>
              <w:left w:w="57" w:type="dxa"/>
              <w:bottom w:w="57" w:type="dxa"/>
              <w:right w:w="57" w:type="dxa"/>
            </w:tcMar>
            <w:vAlign w:val="center"/>
          </w:tcPr>
          <w:p w14:paraId="57B18FFF" w14:textId="35E0D162" w:rsidR="008C3AE9" w:rsidRDefault="008C3AE9" w:rsidP="008C3AE9">
            <w:pPr>
              <w:pStyle w:val="TableParagraph"/>
              <w:jc w:val="center"/>
            </w:pPr>
            <w:r>
              <w:t xml:space="preserve">Level 3 </w:t>
            </w:r>
            <w:r w:rsidR="00106743">
              <w:t>Music Studies</w:t>
            </w:r>
            <w:r>
              <w:t xml:space="preserve"> </w:t>
            </w:r>
          </w:p>
          <w:p w14:paraId="37F82014" w14:textId="51EE0B44" w:rsidR="00366F30" w:rsidRDefault="008C3AE9" w:rsidP="008C3AE9">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4F381B9" w14:textId="6B1DA428" w:rsidR="00366F30" w:rsidRPr="00A5128E" w:rsidRDefault="00D94AD3" w:rsidP="00A5128E">
            <w:pPr>
              <w:pStyle w:val="TableParagraph"/>
              <w:rPr>
                <w:color w:val="808080" w:themeColor="background1" w:themeShade="80"/>
                <w:sz w:val="16"/>
                <w:szCs w:val="16"/>
              </w:rPr>
            </w:pPr>
            <w:r w:rsidRPr="00A5128E">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4BAD7A9C" w:rsidR="00366F30" w:rsidRPr="00A5128E" w:rsidRDefault="00DE19DF" w:rsidP="00A5128E">
            <w:pPr>
              <w:pStyle w:val="TableParagraph"/>
              <w:rPr>
                <w:color w:val="808080" w:themeColor="background1" w:themeShade="80"/>
                <w:sz w:val="16"/>
                <w:szCs w:val="16"/>
              </w:rPr>
            </w:pPr>
            <w:r w:rsidRPr="00A5128E">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A5128E" w:rsidRDefault="00366F30" w:rsidP="00A5128E">
            <w:pPr>
              <w:pStyle w:val="TableParagraph"/>
              <w:rPr>
                <w:color w:val="808080" w:themeColor="background1" w:themeShade="80"/>
                <w:sz w:val="16"/>
                <w:szCs w:val="16"/>
              </w:rPr>
            </w:pPr>
            <w:r w:rsidRPr="00A5128E">
              <w:rPr>
                <w:color w:val="808080" w:themeColor="background1" w:themeShade="80"/>
                <w:sz w:val="16"/>
                <w:szCs w:val="16"/>
              </w:rPr>
              <w:t xml:space="preserve">Elective or Level </w:t>
            </w:r>
            <w:r w:rsidR="00C764C9" w:rsidRPr="00A5128E">
              <w:rPr>
                <w:color w:val="808080" w:themeColor="background1" w:themeShade="80"/>
                <w:sz w:val="16"/>
                <w:szCs w:val="16"/>
              </w:rPr>
              <w:t>3</w:t>
            </w:r>
          </w:p>
          <w:p w14:paraId="252E2380" w14:textId="4DB7AC3F" w:rsidR="00366F30" w:rsidRPr="00A5128E" w:rsidRDefault="00366F30" w:rsidP="00A5128E">
            <w:pPr>
              <w:pStyle w:val="TableParagraph"/>
              <w:rPr>
                <w:color w:val="808080" w:themeColor="background1" w:themeShade="80"/>
                <w:sz w:val="16"/>
                <w:szCs w:val="16"/>
              </w:rPr>
            </w:pPr>
            <w:r w:rsidRPr="00A5128E">
              <w:rPr>
                <w:color w:val="808080" w:themeColor="background1" w:themeShade="80"/>
                <w:sz w:val="16"/>
                <w:szCs w:val="16"/>
              </w:rPr>
              <w:t>Second Major unit</w:t>
            </w:r>
          </w:p>
        </w:tc>
      </w:tr>
      <w:tr w:rsidR="00366F30" w14:paraId="0E3949AA" w14:textId="77777777" w:rsidTr="00A5128E">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E5E5"/>
            <w:tcMar>
              <w:top w:w="57" w:type="dxa"/>
              <w:left w:w="57" w:type="dxa"/>
              <w:bottom w:w="57" w:type="dxa"/>
              <w:right w:w="57" w:type="dxa"/>
            </w:tcMar>
            <w:vAlign w:val="center"/>
          </w:tcPr>
          <w:p w14:paraId="4B93C894" w14:textId="77777777" w:rsidR="008259CF" w:rsidRDefault="00106743" w:rsidP="00366F30">
            <w:pPr>
              <w:pStyle w:val="TableParagraph"/>
              <w:jc w:val="center"/>
            </w:pPr>
            <w:r w:rsidRPr="00106743">
              <w:t xml:space="preserve">MUSC3341 Music, </w:t>
            </w:r>
          </w:p>
          <w:p w14:paraId="2F16EB7D" w14:textId="3F1EBF7D" w:rsidR="00366F30" w:rsidRDefault="00106743" w:rsidP="008259CF">
            <w:pPr>
              <w:pStyle w:val="TableParagraph"/>
              <w:jc w:val="center"/>
            </w:pPr>
            <w:r w:rsidRPr="00106743">
              <w:t>Society, and Ideas</w:t>
            </w:r>
          </w:p>
        </w:tc>
        <w:tc>
          <w:tcPr>
            <w:tcW w:w="3544" w:type="dxa"/>
            <w:tcBorders>
              <w:top w:val="single" w:sz="2" w:space="0" w:color="231F20"/>
              <w:left w:val="single" w:sz="2" w:space="0" w:color="231F20"/>
              <w:bottom w:val="single" w:sz="12" w:space="0" w:color="auto"/>
              <w:right w:val="single" w:sz="2" w:space="0" w:color="231F20"/>
            </w:tcBorders>
            <w:shd w:val="clear" w:color="auto" w:fill="FFE5E5"/>
            <w:tcMar>
              <w:top w:w="57" w:type="dxa"/>
              <w:left w:w="57" w:type="dxa"/>
              <w:bottom w:w="57" w:type="dxa"/>
              <w:right w:w="57" w:type="dxa"/>
            </w:tcMar>
            <w:vAlign w:val="center"/>
          </w:tcPr>
          <w:p w14:paraId="5820A609" w14:textId="77777777" w:rsidR="00106743" w:rsidRDefault="00106743" w:rsidP="00106743">
            <w:pPr>
              <w:pStyle w:val="TableParagraph"/>
              <w:jc w:val="center"/>
            </w:pPr>
            <w:r>
              <w:t xml:space="preserve">Level 3 Music Studies </w:t>
            </w:r>
          </w:p>
          <w:p w14:paraId="1D54D408" w14:textId="778E944A" w:rsidR="00366F30" w:rsidRPr="00057BF2" w:rsidRDefault="00106743" w:rsidP="00106743">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A5128E" w:rsidRDefault="00366F30" w:rsidP="00A5128E">
            <w:pPr>
              <w:pStyle w:val="TableParagraph"/>
              <w:rPr>
                <w:color w:val="808080" w:themeColor="background1" w:themeShade="80"/>
                <w:sz w:val="16"/>
                <w:szCs w:val="16"/>
              </w:rPr>
            </w:pPr>
            <w:r w:rsidRPr="00A5128E">
              <w:rPr>
                <w:color w:val="808080" w:themeColor="background1" w:themeShade="80"/>
                <w:sz w:val="16"/>
                <w:szCs w:val="16"/>
              </w:rPr>
              <w:t xml:space="preserve">Elective or Level </w:t>
            </w:r>
            <w:r w:rsidR="00C764C9" w:rsidRPr="00A5128E">
              <w:rPr>
                <w:color w:val="808080" w:themeColor="background1" w:themeShade="80"/>
                <w:sz w:val="16"/>
                <w:szCs w:val="16"/>
              </w:rPr>
              <w:t>3</w:t>
            </w:r>
          </w:p>
          <w:p w14:paraId="5A570488" w14:textId="5D871D8C" w:rsidR="00366F30" w:rsidRPr="00057BF2" w:rsidRDefault="00366F30" w:rsidP="00A5128E">
            <w:pPr>
              <w:pStyle w:val="TableParagraph"/>
            </w:pPr>
            <w:r w:rsidRPr="00A5128E">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A5128E" w:rsidRDefault="00366F30" w:rsidP="00A5128E">
            <w:pPr>
              <w:pStyle w:val="TableParagraph"/>
              <w:rPr>
                <w:color w:val="808080" w:themeColor="background1" w:themeShade="80"/>
                <w:sz w:val="16"/>
                <w:szCs w:val="16"/>
              </w:rPr>
            </w:pPr>
            <w:r w:rsidRPr="00A5128E">
              <w:rPr>
                <w:color w:val="808080" w:themeColor="background1" w:themeShade="80"/>
                <w:sz w:val="16"/>
                <w:szCs w:val="16"/>
              </w:rPr>
              <w:t xml:space="preserve">Elective or Level </w:t>
            </w:r>
            <w:r w:rsidR="00C764C9" w:rsidRPr="00A5128E">
              <w:rPr>
                <w:color w:val="808080" w:themeColor="background1" w:themeShade="80"/>
                <w:sz w:val="16"/>
                <w:szCs w:val="16"/>
              </w:rPr>
              <w:t>3</w:t>
            </w:r>
          </w:p>
          <w:p w14:paraId="5755B623" w14:textId="4028C9DE" w:rsidR="00366F30" w:rsidRPr="00057BF2" w:rsidRDefault="00366F30" w:rsidP="00A5128E">
            <w:pPr>
              <w:pStyle w:val="TableParagraph"/>
            </w:pPr>
            <w:r w:rsidRPr="00A5128E">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417D0F27"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C424D8">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7C2BF1">
        <w:rPr>
          <w:color w:val="231F20"/>
          <w:sz w:val="18"/>
          <w:szCs w:val="18"/>
        </w:rPr>
        <w:t>above</w:t>
      </w:r>
      <w:bookmarkStart w:id="0" w:name="_GoBack"/>
      <w:bookmarkEnd w:id="0"/>
      <w:r w:rsidR="00C0342E">
        <w:rPr>
          <w:color w:val="231F20"/>
          <w:sz w:val="18"/>
          <w:szCs w:val="18"/>
        </w:rPr>
        <w:t xml:space="preserve"> major.</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3CE2A4"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71EA6BD"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EC5B4A"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47EB313"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5FA032"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0A1D262"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DBF16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0542AB9"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0694F89"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FDD1C2"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EAE7883"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541D610"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4023C3CA"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88E4523"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FB5B746"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C8AF0B9"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42BE1FD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855F8A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6E68" w14:textId="77777777" w:rsidR="006276E6" w:rsidRDefault="006276E6">
      <w:r>
        <w:separator/>
      </w:r>
    </w:p>
  </w:endnote>
  <w:endnote w:type="continuationSeparator" w:id="0">
    <w:p w14:paraId="7E60A722" w14:textId="77777777" w:rsidR="006276E6" w:rsidRDefault="0062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FE88" w14:textId="77777777" w:rsidR="006276E6" w:rsidRDefault="006276E6">
      <w:r>
        <w:separator/>
      </w:r>
    </w:p>
  </w:footnote>
  <w:footnote w:type="continuationSeparator" w:id="0">
    <w:p w14:paraId="0687CFAC" w14:textId="77777777" w:rsidR="006276E6" w:rsidRDefault="0062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E2D02EE"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AEB5BEA"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A1A094F"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2E6B096"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97136BD"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4AABCA5"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DA8E9AB"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2B0719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70433"/>
    <w:rsid w:val="000A26BA"/>
    <w:rsid w:val="00102C81"/>
    <w:rsid w:val="00106743"/>
    <w:rsid w:val="00120801"/>
    <w:rsid w:val="00167DD3"/>
    <w:rsid w:val="001835CF"/>
    <w:rsid w:val="00204FBD"/>
    <w:rsid w:val="00246469"/>
    <w:rsid w:val="002B41F5"/>
    <w:rsid w:val="002C5745"/>
    <w:rsid w:val="002F565B"/>
    <w:rsid w:val="0033176B"/>
    <w:rsid w:val="00332B47"/>
    <w:rsid w:val="00351C28"/>
    <w:rsid w:val="0035210C"/>
    <w:rsid w:val="00363CDE"/>
    <w:rsid w:val="00366F30"/>
    <w:rsid w:val="003A5134"/>
    <w:rsid w:val="003E0804"/>
    <w:rsid w:val="00406B5B"/>
    <w:rsid w:val="004949E9"/>
    <w:rsid w:val="004C31F4"/>
    <w:rsid w:val="00523185"/>
    <w:rsid w:val="00524365"/>
    <w:rsid w:val="0053599E"/>
    <w:rsid w:val="00564BC2"/>
    <w:rsid w:val="00572045"/>
    <w:rsid w:val="00573F2B"/>
    <w:rsid w:val="0057584B"/>
    <w:rsid w:val="00606259"/>
    <w:rsid w:val="006276E6"/>
    <w:rsid w:val="00647D19"/>
    <w:rsid w:val="006B4A64"/>
    <w:rsid w:val="006C77C3"/>
    <w:rsid w:val="006D75D9"/>
    <w:rsid w:val="0075608B"/>
    <w:rsid w:val="007901D1"/>
    <w:rsid w:val="007C2BF1"/>
    <w:rsid w:val="007C2D1D"/>
    <w:rsid w:val="008259CF"/>
    <w:rsid w:val="0087655C"/>
    <w:rsid w:val="008B4F98"/>
    <w:rsid w:val="008C3AE9"/>
    <w:rsid w:val="008F0377"/>
    <w:rsid w:val="008F4084"/>
    <w:rsid w:val="00913063"/>
    <w:rsid w:val="00926917"/>
    <w:rsid w:val="00983B47"/>
    <w:rsid w:val="009A2BA0"/>
    <w:rsid w:val="009A4247"/>
    <w:rsid w:val="009D1394"/>
    <w:rsid w:val="00A5128E"/>
    <w:rsid w:val="00B07D08"/>
    <w:rsid w:val="00B23352"/>
    <w:rsid w:val="00B36CD9"/>
    <w:rsid w:val="00B67D35"/>
    <w:rsid w:val="00B73778"/>
    <w:rsid w:val="00B95AF6"/>
    <w:rsid w:val="00C0342E"/>
    <w:rsid w:val="00C407A3"/>
    <w:rsid w:val="00C424D8"/>
    <w:rsid w:val="00C63DB7"/>
    <w:rsid w:val="00C72A5A"/>
    <w:rsid w:val="00C732DC"/>
    <w:rsid w:val="00C764C9"/>
    <w:rsid w:val="00C81E4B"/>
    <w:rsid w:val="00CB7360"/>
    <w:rsid w:val="00CC4AD5"/>
    <w:rsid w:val="00CD0B3B"/>
    <w:rsid w:val="00CE4266"/>
    <w:rsid w:val="00CE4716"/>
    <w:rsid w:val="00D05E1D"/>
    <w:rsid w:val="00D1395A"/>
    <w:rsid w:val="00D428B4"/>
    <w:rsid w:val="00D63A75"/>
    <w:rsid w:val="00D94AD3"/>
    <w:rsid w:val="00DE19DF"/>
    <w:rsid w:val="00E31DFA"/>
    <w:rsid w:val="00E35139"/>
    <w:rsid w:val="00E546CD"/>
    <w:rsid w:val="00E94BEE"/>
    <w:rsid w:val="00EB0153"/>
    <w:rsid w:val="00ED0C71"/>
    <w:rsid w:val="00ED23E5"/>
    <w:rsid w:val="00EE4582"/>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605650425">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40006589">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42383092">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MUS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7A0EEFC0-C0E1-4697-B308-9EF6860A1032}"/>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11</cp:revision>
  <cp:lastPrinted>2020-11-18T07:36:00Z</cp:lastPrinted>
  <dcterms:created xsi:type="dcterms:W3CDTF">2021-11-18T16:43:00Z</dcterms:created>
  <dcterms:modified xsi:type="dcterms:W3CDTF">2022-01-11T10:01:00Z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